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Родительский университет</w:t>
      </w:r>
    </w:p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Здоровое питание школьника</w:t>
      </w:r>
    </w:p>
    <w:p w:rsidR="00092A9D" w:rsidRDefault="00092A9D" w:rsidP="00092A9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05000" cy="2381250"/>
            <wp:effectExtent l="19050" t="0" r="0" b="0"/>
            <wp:wrapThrough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Питание для мозга: пища для ума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Два «рецепта для ума» знают все родители.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Первый – сладкий: сахар и глюкоза. Они стимулируют мышление.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Второй – продукты с йодом.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Нашим школьникам нужны овощи и фрукты, а не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сладости.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Здоровым детям лучше принимать йод с пищей, а не в виде рекламируемых таблеток. Ведь естественный продукт содержит натуральные вещества. Для этого достаточно использовать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йодированную соль.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соли, йодом богаты </w:t>
      </w:r>
      <w:r w:rsidRPr="00845859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рыба и морепродукты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Школьника нужно кормить рыбой не менее 2-3 раз в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неделю.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С рыбой ребёнок получает не только йод, а и достаточное количество белков и омега-3 жирных кислот. Они влияют на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степень концентрации внимания и способность к обучению.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bCs/>
          <w:sz w:val="28"/>
          <w:szCs w:val="28"/>
          <w:lang w:eastAsia="ru-RU"/>
        </w:rPr>
        <w:t>К счастью, омега-3 кислоты есть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грецких и миндальных орехах, в рапсовом и льняном масле,  в зелёных салатах, капустах, кабачках и тыкве. 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Собирая ребёнка в школу, не забудьте положить ему в ранец </w:t>
      </w:r>
      <w:r w:rsidRPr="0084585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бутылочку с водой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 Первоклашкам нужно не менее 1,5 литра воды в день, десятилеткам – 1,75 литра, а подросткам, как и взрослым,- 2 литра.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мозге 80% воды, и он очень чувствителен к её недостатку.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Даже небольшой дефицит воды способен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вызвать усталость и головные боли.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научные факты. Дети, имевшие воду с собой на протяжении дня, лучше справлялись с умственными нагрузками.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Газировки воду не заменят. В них очень много сахара, а в «коле», «пепси» и др. ещё и кофеин. Да, он способен сделать мозги более ясными, но ненадолго. Кофеин, как и другой допинг, вредит мозгу, истощая ресурсы </w:t>
      </w:r>
      <w:proofErr w:type="spellStart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счастью, сбалансировать количество </w:t>
      </w:r>
      <w:proofErr w:type="spellStart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нетрудно, достаточно давать на завтрак яйца, рыбу, постное мясо и птицу, ягоды, фрукты, натуральные соки с мякотью.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Придерживаясь сбалансированного питания и режима питания ежедневно, вы обеспечите прекрасное самочувствие и отличную успеваемость (при условии заинтересованности и усердном отношении к учебе) ребёнку.</w:t>
      </w:r>
    </w:p>
    <w:p w:rsidR="00092A9D" w:rsidRPr="00845859" w:rsidRDefault="00092A9D" w:rsidP="00092A9D"/>
    <w:p w:rsidR="0070788E" w:rsidRDefault="0070788E"/>
    <w:sectPr w:rsidR="0070788E" w:rsidSect="008458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9D"/>
    <w:rsid w:val="00092A9D"/>
    <w:rsid w:val="0070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2A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2014-02-02T18:35:00Z</dcterms:created>
  <dcterms:modified xsi:type="dcterms:W3CDTF">2014-02-02T18:35:00Z</dcterms:modified>
</cp:coreProperties>
</file>